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345 loops were selected from GMD. </w:t>
      </w:r>
    </w:p>
    <w:p w:rsidR="00000000" w:rsidDel="00000000" w:rsidP="00000000" w:rsidRDefault="00000000" w:rsidRPr="00000000" w14:paraId="00000002">
      <w:pPr>
        <w:rPr>
          <w:u w:val="single"/>
        </w:rPr>
      </w:pPr>
      <w:r w:rsidDel="00000000" w:rsidR="00000000" w:rsidRPr="00000000">
        <w:rPr>
          <w:u w:val="single"/>
          <w:rtl w:val="0"/>
        </w:rPr>
        <w:br w:type="textWrapping"/>
        <w:t xml:space="preserve">Sessions with </w:t>
      </w:r>
      <w:r w:rsidDel="00000000" w:rsidR="00000000" w:rsidRPr="00000000">
        <w:rPr>
          <w:color w:val="222222"/>
          <w:highlight w:val="white"/>
          <w:u w:val="single"/>
          <w:rtl w:val="0"/>
        </w:rPr>
        <w:t xml:space="preserve">Luis Tabuenca &lt;</w:t>
      </w:r>
      <w:r w:rsidDel="00000000" w:rsidR="00000000" w:rsidRPr="00000000">
        <w:rPr>
          <w:color w:val="1155cc"/>
          <w:highlight w:val="white"/>
          <w:u w:val="single"/>
          <w:rtl w:val="0"/>
        </w:rPr>
        <w:t xml:space="preserve">luistabuencaf@gmail.com</w:t>
      </w:r>
      <w:r w:rsidDel="00000000" w:rsidR="00000000" w:rsidRPr="00000000">
        <w:rPr>
          <w:color w:val="222222"/>
          <w:highlight w:val="white"/>
          <w:u w:val="single"/>
          <w:rtl w:val="0"/>
        </w:rPr>
        <w:t xml:space="preserve">&gt;</w:t>
      </w:r>
      <w:r w:rsidDel="00000000" w:rsidR="00000000" w:rsidRPr="00000000">
        <w:rPr>
          <w:u w:val="single"/>
          <w:rtl w:val="0"/>
        </w:rPr>
        <w:t xml:space="preserve">: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After the first 2 sessions with Genis and Ignasi, we suspect that the styles of dualisations may vary a lot among participants.  We found Luis Tabuenca, a former drummer in residency at Phonos and current artist residence at Fabra i Coats;  he could provide 4 hours everyday Mon-Fri in an entire week to do the experiment, so instead of just data collection, we replanned the sessions for Luis, starting with a repetition ‘pilot’ session, and deciding what the experiments could be after the ‘pilot’ session.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100638" cy="1736928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911050" y="456875"/>
                          <a:ext cx="5100638" cy="1736928"/>
                          <a:chOff x="1911050" y="456875"/>
                          <a:chExt cx="8988000" cy="3051300"/>
                        </a:xfrm>
                      </wpg:grpSpPr>
                      <wps:wsp>
                        <wps:cNvSpPr/>
                        <wps:cNvPr id="9" name="Shape 9"/>
                        <wps:spPr>
                          <a:xfrm>
                            <a:off x="1911050" y="456875"/>
                            <a:ext cx="8988000" cy="3051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Entire Set to Test: 345 2-Bar Loops 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" name="Shape 10"/>
                        <wps:spPr>
                          <a:xfrm>
                            <a:off x="1911050" y="1253675"/>
                            <a:ext cx="1797600" cy="2254500"/>
                          </a:xfrm>
                          <a:prstGeom prst="rect">
                            <a:avLst/>
                          </a:prstGeom>
                          <a:solidFill>
                            <a:srgbClr val="F3F3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Set T1 - 72 Loops (Genis)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Repetition 1 Session: √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Repetition 2 Session: x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Repetition 3 Session: x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1" name="Shape 11"/>
                        <wps:spPr>
                          <a:xfrm>
                            <a:off x="3708650" y="1253675"/>
                            <a:ext cx="1797600" cy="2254500"/>
                          </a:xfrm>
                          <a:prstGeom prst="rect">
                            <a:avLst/>
                          </a:prstGeom>
                          <a:solidFill>
                            <a:srgbClr val="F3F3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Set T2 - 72 Loops (Ignasi)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Repetition 1 Session: √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Repetition 2 Session: x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Repetition 3 Session: x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2" name="Shape 12"/>
                        <wps:spPr>
                          <a:xfrm>
                            <a:off x="5506250" y="1253675"/>
                            <a:ext cx="1797600" cy="2254500"/>
                          </a:xfrm>
                          <a:prstGeom prst="rect">
                            <a:avLst/>
                          </a:prstGeom>
                          <a:solidFill>
                            <a:srgbClr val="F3F3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Set T3 - 72 Loops (No Attendees)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Repetition 1 Session: x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Repetition 2 Session: x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Repetition 3 Session: x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3" name="Shape 13"/>
                        <wps:spPr>
                          <a:xfrm>
                            <a:off x="7303850" y="1253675"/>
                            <a:ext cx="1797600" cy="2254500"/>
                          </a:xfrm>
                          <a:prstGeom prst="rect">
                            <a:avLst/>
                          </a:prstGeom>
                          <a:solidFill>
                            <a:srgbClr val="F3F3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Set T4 - 72 Loops (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No Attendees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Repetition 1 Session: x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Repetition 2 Session: x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Repetition 3 Session: x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4" name="Shape 14"/>
                        <wps:spPr>
                          <a:xfrm>
                            <a:off x="9101450" y="1253675"/>
                            <a:ext cx="1797600" cy="2254500"/>
                          </a:xfrm>
                          <a:prstGeom prst="rect">
                            <a:avLst/>
                          </a:prstGeom>
                          <a:solidFill>
                            <a:srgbClr val="F3F3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Set T5 - 57 Loops (No Attendees)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Repetition 1 Session: x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Repetition 2 Session: x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Repetition 3 Session: x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100638" cy="1736928"/>
                <wp:effectExtent b="0" l="0" r="0" t="0"/>
                <wp:docPr id="2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00638" cy="173692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Pilot Test (3Hours): We selected 72 2-bar loops and repeated them 3 times and randomized their order and asked Luis to dualize them. </w:t>
        <w:br w:type="textWrapping"/>
        <w:br w:type="textWrapping"/>
        <w:t xml:space="preserve">We did not tell Luis about the repetitions → After the experiment Luis noted that he did notice that there were repetitions.</w:t>
        <w:br w:type="textWrapping"/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Luis said that he can provide us with two versions of the dualizations: a simple dualization vs a more complex one. As a result we decided to test the remaining examples twice, once asking for a simple dualization and the second time asking for a more complex one. For part two, we tested the remaining loops (345-72=273). However, this time we only asked for two repetitions. </w:t>
        <w:br w:type="textWrapping"/>
        <w:br w:type="textWrapping"/>
        <w:t xml:space="preserve">To do so we, prepared 4 session (A, B, C, D) for each which we selected 68 loops. In each session, we first presented the 68 loops (A1, B1, C1, D1) and asked for a simple dualization. While, in the second run of the session (A2, B2, C2, D2) we used the same 68 loops as the first half and asked for a more complex dualizations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742283" cy="3552774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2283" cy="3552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Sessions with other participants: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5 individual drummers, 8 hours more: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 data collection sessions (1 hour each) in the beginning with each 72 randomised tracks from the 345 tracks.  We found out the styles of dualisations may vary a lot among participants, so we redesigned the experiment and focused on repetitions.</w:t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4 repetition sessions (1 hour each) with individual drummers.  24 tracks extracted from Luis’ repetition session with a balanced selection of genre.  Each track repeated 3 times and randomised.  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 sessions with Pau, doing A1, A2 with the simple/complex dualisations.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731200" cy="2466748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726450" y="906950"/>
                          <a:ext cx="5731200" cy="2466748"/>
                          <a:chOff x="1726450" y="906950"/>
                          <a:chExt cx="8881540" cy="3809267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1726450" y="906950"/>
                            <a:ext cx="8881500" cy="38091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Entire Set to Test: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345 2-Bar Loops 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" name="Shape 3"/>
                        <wps:spPr>
                          <a:xfrm>
                            <a:off x="1726450" y="1562017"/>
                            <a:ext cx="3121200" cy="3154200"/>
                          </a:xfrm>
                          <a:prstGeom prst="rect">
                            <a:avLst/>
                          </a:prstGeom>
                          <a:solidFill>
                            <a:srgbClr val="FFE599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Set 0 - 72 Loops (Luis)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Repeated 3 times randomly without letting him know about repetitions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4847734" y="1562017"/>
                            <a:ext cx="1440000" cy="3154200"/>
                          </a:xfrm>
                          <a:prstGeom prst="rect">
                            <a:avLst/>
                          </a:prstGeom>
                          <a:solidFill>
                            <a:srgbClr val="F6B26B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Set A - 69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Loops (Luis, Pau)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2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repetitions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: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283.46399307250977" w:right="0" w:firstLine="141.73199653625488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For simple dualization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br w:type="textWrapping"/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283.46399307250977" w:right="0" w:firstLine="141.73199653625488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For complex dualizations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91425" lIns="91425" spcFirstLastPara="1" rIns="5225" wrap="square" tIns="91425">
                          <a:noAutofit/>
                        </wps:bodyPr>
                      </wps:wsp>
                      <wps:wsp>
                        <wps:cNvSpPr/>
                        <wps:cNvPr id="5" name="Shape 5"/>
                        <wps:spPr>
                          <a:xfrm>
                            <a:off x="6287819" y="1562017"/>
                            <a:ext cx="1440000" cy="3154200"/>
                          </a:xfrm>
                          <a:prstGeom prst="rect">
                            <a:avLst/>
                          </a:prstGeom>
                          <a:solidFill>
                            <a:srgbClr val="93C47D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Set B - 68 Loops (Luis)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2 repetitions: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283.46399307250977" w:right="0" w:firstLine="141.73199653625488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For simple dualization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br w:type="textWrapping"/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283.46399307250977" w:right="0" w:firstLine="141.73199653625488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For complex dualizations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91425" lIns="91425" spcFirstLastPara="1" rIns="5225" wrap="square" tIns="91425">
                          <a:noAutofit/>
                        </wps:bodyPr>
                      </wps:wsp>
                      <wps:wsp>
                        <wps:cNvSpPr/>
                        <wps:cNvPr id="6" name="Shape 6"/>
                        <wps:spPr>
                          <a:xfrm>
                            <a:off x="7727905" y="1562017"/>
                            <a:ext cx="1440000" cy="3154200"/>
                          </a:xfrm>
                          <a:prstGeom prst="rect">
                            <a:avLst/>
                          </a:prstGeom>
                          <a:solidFill>
                            <a:srgbClr val="B4A7D6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Set C - 68 Loops (Luis)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2 repetitions: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283.46399307250977" w:right="0" w:firstLine="141.73199653625488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For simple dualization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br w:type="textWrapping"/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283.46399307250977" w:right="0" w:firstLine="141.73199653625488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For complex dualizations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91425" lIns="91425" spcFirstLastPara="1" rIns="5225" wrap="square" tIns="91425">
                          <a:noAutofit/>
                        </wps:bodyPr>
                      </wps:wsp>
                      <wps:wsp>
                        <wps:cNvSpPr/>
                        <wps:cNvPr id="7" name="Shape 7"/>
                        <wps:spPr>
                          <a:xfrm>
                            <a:off x="9167990" y="1562017"/>
                            <a:ext cx="1440000" cy="3154200"/>
                          </a:xfrm>
                          <a:prstGeom prst="rect">
                            <a:avLst/>
                          </a:prstGeom>
                          <a:solidFill>
                            <a:srgbClr val="D5A6BD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Set D - 68 Loops (Luis)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2 repetitions: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283.46399307250977" w:right="0" w:firstLine="141.73199653625488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For simple dualization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br w:type="textWrapping"/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283.46399307250977" w:right="0" w:firstLine="141.73199653625488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For complex dualizations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91425" lIns="91425" spcFirstLastPara="1" rIns="5225" wrap="square" tIns="91425">
                          <a:noAutofit/>
                        </wps:bodyPr>
                      </wps:wsp>
                      <wps:wsp>
                        <wps:cNvSpPr/>
                        <wps:cNvPr id="8" name="Shape 8"/>
                        <wps:spPr>
                          <a:xfrm>
                            <a:off x="1939000" y="3482024"/>
                            <a:ext cx="2696100" cy="1030500"/>
                          </a:xfrm>
                          <a:prstGeom prst="rect">
                            <a:avLst/>
                          </a:prstGeom>
                          <a:solidFill>
                            <a:srgbClr val="FFF2CC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24 Samples from Set 0 (Pau, Genis, Ignasi, Morgan)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Repeated 3 times randomly without letting him know about repetitions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31200" cy="2466748"/>
                <wp:effectExtent b="0" l="0" r="0" t="0"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200" cy="246674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Tasks to be done before meeting with Sergi Next week: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Finalize the exports (processing) the collected data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excel documents of the questionnaires</w:t>
      </w:r>
    </w:p>
    <w:p w:rsidR="00000000" w:rsidDel="00000000" w:rsidP="00000000" w:rsidRDefault="00000000" w:rsidRPr="00000000" w14:paraId="00000028">
      <w:pPr>
        <w:ind w:left="720" w:firstLine="0"/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https://docs.google.com/spreadsheets/d/1J06IoxUv9V7FKr4wQRIS0VmEttcDq3Q5Vlyh3DQXzvw/edit?usp=sharing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Update the log above </w:t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Make sure you translate the interviews</w:t>
      </w:r>
    </w:p>
    <w:p w:rsidR="00000000" w:rsidDel="00000000" w:rsidP="00000000" w:rsidRDefault="00000000" w:rsidRPr="00000000" w14:paraId="0000002B">
      <w:pPr>
        <w:ind w:left="720" w:firstLine="0"/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https://docs.google.com/document/d/1OCOU_vekYhSrodnIcaJwtoqkb7IF3M-aX4z7przGl4A/edit?usp=sharing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b w:val="1"/>
          <w:u w:val="single"/>
          <w:rtl w:val="0"/>
        </w:rPr>
        <w:t xml:space="preserve">PRESENTATION STUFF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tl w:val="0"/>
        </w:rPr>
        <w:t xml:space="preserve">3 Main Questions:</w:t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rPr/>
      </w:pPr>
      <w:bookmarkStart w:colFirst="0" w:colLast="0" w:name="_bdlat2e5cf1h" w:id="0"/>
      <w:bookmarkEnd w:id="0"/>
      <w:r w:rsidDel="00000000" w:rsidR="00000000" w:rsidRPr="00000000">
        <w:rPr>
          <w:rtl w:val="0"/>
        </w:rPr>
        <w:t xml:space="preserve">Q1. </w:t>
      </w:r>
      <w:r w:rsidDel="00000000" w:rsidR="00000000" w:rsidRPr="00000000">
        <w:rPr>
          <w:rtl w:val="0"/>
        </w:rPr>
        <w:t xml:space="preserve">Does dualization exist? Is this a doable/meaningful task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Use interviews / questionnaires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rPr/>
      </w:pPr>
      <w:bookmarkStart w:colFirst="0" w:colLast="0" w:name="_8hlbphywjwvu" w:id="1"/>
      <w:bookmarkEnd w:id="1"/>
      <w:r w:rsidDel="00000000" w:rsidR="00000000" w:rsidRPr="00000000">
        <w:rPr>
          <w:rtl w:val="0"/>
        </w:rPr>
        <w:t xml:space="preserve">Q2. Is there correlation between dualisations of the </w:t>
      </w:r>
      <w:r w:rsidDel="00000000" w:rsidR="00000000" w:rsidRPr="00000000">
        <w:rPr>
          <w:b w:val="1"/>
          <w:rtl w:val="0"/>
        </w:rPr>
        <w:t xml:space="preserve">same </w:t>
      </w:r>
      <w:r w:rsidDel="00000000" w:rsidR="00000000" w:rsidRPr="00000000">
        <w:rPr>
          <w:rtl w:val="0"/>
        </w:rPr>
        <w:t xml:space="preserve">drummer? 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If we ask a drummer to dualize a pattern multiple times at random, how consistent will these dualizations be? (Intra-drummer consistency of dualizations)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Compare results computationally</w:t>
      </w:r>
    </w:p>
    <w:p w:rsidR="00000000" w:rsidDel="00000000" w:rsidP="00000000" w:rsidRDefault="00000000" w:rsidRPr="00000000" w14:paraId="0000003E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Cosine distance</w:t>
      </w:r>
    </w:p>
    <w:p w:rsidR="00000000" w:rsidDel="00000000" w:rsidP="00000000" w:rsidRDefault="00000000" w:rsidRPr="00000000" w14:paraId="0000003F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Distances from Daniel’s paper</w:t>
      </w:r>
    </w:p>
    <w:p w:rsidR="00000000" w:rsidDel="00000000" w:rsidP="00000000" w:rsidRDefault="00000000" w:rsidRPr="00000000" w14:paraId="00000040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Other distances like Hamming?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Predictions from the drummers in interviews (Views on what they think they did with different repetitions)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rPr/>
      </w:pPr>
      <w:bookmarkStart w:colFirst="0" w:colLast="0" w:name="_hn5ln0kxdu64" w:id="2"/>
      <w:bookmarkEnd w:id="2"/>
      <w:r w:rsidDel="00000000" w:rsidR="00000000" w:rsidRPr="00000000">
        <w:rPr>
          <w:rtl w:val="0"/>
        </w:rPr>
        <w:t xml:space="preserve">Q3. Is there correlation between dualisations of the </w:t>
      </w:r>
      <w:r w:rsidDel="00000000" w:rsidR="00000000" w:rsidRPr="00000000">
        <w:rPr>
          <w:b w:val="1"/>
          <w:rtl w:val="0"/>
        </w:rPr>
        <w:t xml:space="preserve">different </w:t>
      </w:r>
      <w:r w:rsidDel="00000000" w:rsidR="00000000" w:rsidRPr="00000000">
        <w:rPr>
          <w:rtl w:val="0"/>
        </w:rPr>
        <w:t xml:space="preserve">drummer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If a single pattern is given to multiple drummers for dualization, how consistent will these dualizations be? (Inter-drummer consistency of dualizations)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Look at histogram of responses rather than the averages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Agreement indices for inter-drummer distance analysis (for 123 representation for example) → Maybe we should ask Juan Gomez</w:t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huffman coding</w:t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ind w:left="720" w:hanging="360"/>
        <w:rPr>
          <w:u w:val="none"/>
        </w:rPr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https://en.wikipedia.org/wiki/Jaccard_index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Slide 41→ use distance rather than correlation</w:t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Focus on describing the data rather than prooving/disproving a hypothesis</w:t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Check and see to what extent velocity is used for encoding information (use simple /complex variation of velocity ) → compute stdev of velocity of each pattern and each drummer</w:t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should also look at the evolution of dualizations for a given pattern</w:t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Influence of orchestration</w:t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  <w:t xml:space="preserve">Levenshtein Distance</w:t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740715" cy="2759487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0715" cy="2759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Jaccard Distance on matrix or list</w:t>
      </w:r>
    </w:p>
    <w:p w:rsidR="00000000" w:rsidDel="00000000" w:rsidP="00000000" w:rsidRDefault="00000000" w:rsidRPr="00000000" w14:paraId="00000064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Krippendorff's alpha and Spearman’s Rank also</w:t>
      </w:r>
    </w:p>
    <w:p w:rsidR="00000000" w:rsidDel="00000000" w:rsidP="00000000" w:rsidRDefault="00000000" w:rsidRPr="00000000" w14:paraId="0000006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metrical weight profile (rhythmic syncopation awareness)</w:t>
      </w:r>
    </w:p>
    <w:p w:rsidR="00000000" w:rsidDel="00000000" w:rsidP="00000000" w:rsidRDefault="00000000" w:rsidRPr="00000000" w14:paraId="00000066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en.wikipedia.org/wiki/Jaccard_index" TargetMode="External"/><Relationship Id="rId10" Type="http://schemas.openxmlformats.org/officeDocument/2006/relationships/hyperlink" Target="https://docs.google.com/document/d/1OCOU_vekYhSrodnIcaJwtoqkb7IF3M-aX4z7przGl4A/edit?usp=sharing" TargetMode="External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spreadsheets/d/1J06IoxUv9V7FKr4wQRIS0VmEttcDq3Q5Vlyh3DQXzvw/edit?usp=sharing" TargetMode="External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